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9F" w:rsidRDefault="00CD021B" w:rsidP="009B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6650" w:rsidRPr="00596AEA" w:rsidRDefault="00002136" w:rsidP="0071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79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465EC5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в 18:00 ч. в аукционном доме «</w:t>
      </w:r>
      <w:proofErr w:type="spellStart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пройдет </w:t>
      </w:r>
      <w:r w:rsidR="004E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сороковой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букинистический аукцион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«Старинные и редкие книги, автографы».</w:t>
      </w:r>
    </w:p>
    <w:p w:rsidR="0068719F" w:rsidRPr="00596AEA" w:rsidRDefault="009B594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16888" w:rsidRPr="00596AEA" w:rsidRDefault="000D32BD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торгах будут представлены издания </w:t>
      </w:r>
      <w:r w:rsidR="00B36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4E17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 книги по истории России и военной истории, </w:t>
      </w:r>
      <w:r w:rsidR="009510E0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«памятн</w:t>
      </w:r>
      <w:r w:rsidR="004E179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9510E0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</w:t>
      </w:r>
      <w:r w:rsidR="004E1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510E0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с автографами известных лиц, 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рукописи,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редкие и библиофильские издания, издания в конструктивистских обложках, издания русского футуризма, эротические издания, книги по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иудаики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издания по железнодорожному транспорту, агитационные ткани,</w:t>
      </w:r>
      <w:r w:rsidR="009510E0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</w:t>
      </w:r>
      <w:r w:rsidR="009510E0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фотографии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открытки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</w:t>
      </w:r>
      <w:r w:rsidR="00F51E78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9510E0" w:rsidRPr="00596AEA" w:rsidRDefault="009510E0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1" w:rsidRPr="001215F3" w:rsidRDefault="009510E0" w:rsidP="004E1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раздел откро</w:t>
      </w:r>
      <w:r w:rsidR="00B366D1" w:rsidRPr="0012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12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B366D1" w:rsidRPr="0012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издания </w:t>
      </w:r>
      <w:r w:rsidR="00B366D1" w:rsidRPr="001215F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="00B366D1" w:rsidRPr="0012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E3AC9" w:rsidRDefault="00C66C1A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 </w:t>
      </w:r>
      <w:proofErr w:type="spellStart"/>
      <w:r w:rsidRPr="00C66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блаженныя</w:t>
      </w:r>
      <w:proofErr w:type="spellEnd"/>
      <w:r w:rsidRPr="00C6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66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вечнодостойныя</w:t>
      </w:r>
      <w:proofErr w:type="spellEnd"/>
      <w:r w:rsidRPr="00C6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Великой государыни императрицы Екатерины Алексеевны и государя императора Петра второго состоявшиеся с 1725 </w:t>
      </w:r>
      <w:proofErr w:type="spellStart"/>
      <w:r w:rsidRPr="00C66C1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генваря</w:t>
      </w:r>
      <w:proofErr w:type="spellEnd"/>
      <w:r w:rsidRPr="00C6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28 числа по 1730 год. Напечатаны по указу </w:t>
      </w:r>
      <w:proofErr w:type="spellStart"/>
      <w:r w:rsidRPr="00C66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Всепресветлейшей</w:t>
      </w:r>
      <w:proofErr w:type="spellEnd"/>
      <w:r w:rsidRPr="00C6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6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Державнейшей</w:t>
      </w:r>
      <w:proofErr w:type="spellEnd"/>
      <w:r w:rsidRPr="00C6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Государыни Императрицы </w:t>
      </w:r>
      <w:proofErr w:type="spellStart"/>
      <w:r w:rsidRPr="00C66C1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Елисаветы</w:t>
      </w:r>
      <w:proofErr w:type="spellEnd"/>
      <w:r w:rsidRPr="00C6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Петровны, Самодержицы Всероссийской. СПб.: При Императорской Академии Наук в Санкт-Петербурге, 1743.</w:t>
      </w: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</w:t>
      </w:r>
      <w:proofErr w:type="spellStart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Цицероновы</w:t>
      </w:r>
      <w:proofErr w:type="spellEnd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разных его сочинений / собранные для наставления юношества Аббатом </w:t>
      </w:r>
      <w:proofErr w:type="spellStart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Оливетом</w:t>
      </w:r>
      <w:proofErr w:type="spellEnd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. 2-е изд. СПб.: Академия наук, 1767.</w:t>
      </w: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Древняя российская </w:t>
      </w:r>
      <w:proofErr w:type="spellStart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вивлиофика</w:t>
      </w:r>
      <w:proofErr w:type="spellEnd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содержит в себе собрание древностей российских, до истории, географии и генеалогии российской касающиеся, изданная Николаем Новиковым. 2-е изд. [В 20 ч.]. Ч. 19. М.: В типографии Компании Типографической, 1791.</w:t>
      </w: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Масонское издание]. [</w:t>
      </w:r>
      <w:proofErr w:type="spellStart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Видаль-Комнен</w:t>
      </w:r>
      <w:proofErr w:type="spellEnd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Ф.] Гармония мира / пер. с фр. СПб.: В Типографии </w:t>
      </w:r>
      <w:proofErr w:type="spellStart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</w:t>
      </w:r>
      <w:proofErr w:type="spellEnd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Иоаннесова</w:t>
      </w:r>
      <w:proofErr w:type="spellEnd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, 1818.</w:t>
      </w: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Базили, К. Очерки Константинополя / соч. К. Базили. В 2 ч. Ч. 1-2. СПб.: </w:t>
      </w:r>
      <w:proofErr w:type="gramStart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типографии Н. Греча, 1835.</w:t>
      </w: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Кеппен, П. О древностях южного берега Крыма / соч. П. Кеппена, издано по </w:t>
      </w:r>
      <w:proofErr w:type="spellStart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</w:t>
      </w:r>
      <w:proofErr w:type="spellEnd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Гр. М.С. Воронцова. СПб.: Печатано при Императорской Академии Наук, 1837.</w:t>
      </w: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Запрещенное издание]. Лопухин, И. Записки из некоторых обстоятельств жизни и службы действительного тайного советника и сенатора И.В. Лопухина / составленные им самим, с пред Искандера. Лондон: </w:t>
      </w:r>
      <w:proofErr w:type="spellStart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Trubner</w:t>
      </w:r>
      <w:proofErr w:type="spellEnd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</w:t>
      </w:r>
      <w:proofErr w:type="spellStart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, 1860.</w:t>
      </w: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D1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[Подносной переплет] Реестр географическим атласам, картам, планам и театрам войны, составленный в 1816 году, исправленный в 1826 году и дополненный по 1877 год / Библиотеки Московского главного архива Министерства иностранных дел. СПб.: В Типографии В. Безобразова и комп., 1877.</w:t>
      </w:r>
    </w:p>
    <w:p w:rsidR="00B366D1" w:rsidRDefault="00B366D1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1" w:rsidRDefault="009B2EA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[Украшение книжной полки. Подносной переплет].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Семевский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Павловск. Очерки истории и описание 1777-1877 / составлено по поручению Его Императорского Высочества государя Великого князя Константина Николаевича. СПб.: </w:t>
      </w:r>
      <w:proofErr w:type="gram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типографии Второго Отделения Собственной Е.И.В. Канцелярии, 1877.</w:t>
      </w:r>
    </w:p>
    <w:p w:rsidR="009B2EA9" w:rsidRDefault="009B2EA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EA9" w:rsidRDefault="009B2EA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Памятная книжка на 1853 год. СПб.: Военная типография, 1852.</w:t>
      </w:r>
    </w:p>
    <w:p w:rsidR="009B2EA9" w:rsidRDefault="009B2EA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Памятная книжка на 1880 год. СПб.: Военная типография, 1879.</w:t>
      </w:r>
    </w:p>
    <w:p w:rsidR="00B366D1" w:rsidRDefault="009B2EA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[Красивый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цельнокожаный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переплет с футляром]. Памятная книжка на 1891 год. СПб.: Военная типография, 1890.</w:t>
      </w:r>
    </w:p>
    <w:p w:rsidR="009B2EA9" w:rsidRDefault="009B2EA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1" w:rsidRPr="00596AEA" w:rsidRDefault="009B2EA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[Из собрания библиофила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Анура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Вахитова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]. [Петров, Н.И.] Холмская Русь. Историческая судьба русского зарубежья / изд. При Министерстве Внутренних дел П. Батюшковым. СПб.: Типография Товарищества «Общественная Польза» 1887.</w:t>
      </w:r>
    </w:p>
    <w:p w:rsidR="001E3AC9" w:rsidRPr="00596AEA" w:rsidRDefault="001E3AC9" w:rsidP="001E3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65" w:rsidRPr="00596AEA" w:rsidRDefault="00697E6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65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[Прижизненное издание] Пушкин, А. Братья разбойники А. Пушкина (писано в 1822 году). 2-е изд. M.: В тип. Августа Семена, при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Мед.-Хирург. Академии, 1827.</w:t>
      </w: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Редкое провинциальное издание].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Семиколенов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Этюды по геометрии Лобачевского (Посвящается памяти Николая Ивановича Лобачевского). [В 2 ч. Ч. 1-2.]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Либава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-лит.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Готл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Д. Мейера, 1893-1894.</w:t>
      </w: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[Редкое смоленское издание для работников полиции] Гросс, Г. Руководство для судебных следователей, чинов общей и жандармской полиции и др. / пер. Л. Дудкин и Б.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Зиллер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3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1-2. Смоленск: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-Литография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. Ф.В. Зельдович, 1895-1896.</w:t>
      </w: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Ежегодник Императорских театров / ред. А. Молчанов, С. Дягилев, Д.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Гельмерсен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Сезоны 1897–1898; 1899-1900; 1900-1901, 1901-1902, 1902-1903. Сезон 1911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1-4. Сезон 1913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. 5-7. СПб.: Издание Дирекции Императорских театров, типография Императорских Санкт–Петербургских Театров, 1897–1913.</w:t>
      </w: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Абхазия и в ней Ново-Афонский Симоно-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Кананитский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монастырь. С планом Абхазского приморского берега с рисунками памятников христианства в Абхазии и видами Ново-Афонского монастыря / сост. И.Н. М.: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-Литография И. Ефимова, 1898.</w:t>
      </w: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Пушкинский сборник (в память столетия дня рождения поэта) / с офортом поэта В.В.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СПб.: Типография А.С. Суворина, 1899.</w:t>
      </w: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[Березин, Н.]. Н.Б. Русские книжные редкости. О/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библиографического описания редких книг с указанием их ценности. М.: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-Литография И.Г/. </w:t>
      </w:r>
      <w:proofErr w:type="spellStart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Чуксина</w:t>
      </w:r>
      <w:proofErr w:type="spellEnd"/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, 1902.</w:t>
      </w: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A9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[Конфискованная книга, грозившая автору тюрьмой] Кузмин, М. Три пьесы. СПб.: Товарищество «Вольная типография», 1907.</w:t>
      </w: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>[Казанское издание]. Пыжов, И. История кабаков в России в связи с историей русского народа. 2-е изд. Казань: Издательство «Молодые силы», [1914].</w:t>
      </w: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>[Первое выступление в печати в первой книге] Грузинов, И. Бубны боли. Стихи. М.: Типография «Ломоносов», 1915.</w:t>
      </w: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редкость]. Хлебников, В. Битвы 1915-1917 гг. Новое учение о войне / пред. А. Крученых. СПб.: Изд-во «Журавль», 1914 [на обл. 1915].</w:t>
      </w: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[Футуристическое издание с эротическими рисунками Давида </w:t>
      </w:r>
      <w:proofErr w:type="spellStart"/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Бурлюка</w:t>
      </w:r>
      <w:proofErr w:type="spellEnd"/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выпущенное тиражом 500 экземпляров. Редкость]. </w:t>
      </w:r>
      <w:proofErr w:type="spellStart"/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Вермель</w:t>
      </w:r>
      <w:proofErr w:type="spellEnd"/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Танки. Лирика [стихи] / Самуил </w:t>
      </w:r>
      <w:proofErr w:type="spellStart"/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Вермель</w:t>
      </w:r>
      <w:proofErr w:type="spellEnd"/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рис. Д. </w:t>
      </w:r>
      <w:proofErr w:type="spellStart"/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Бурлюка</w:t>
      </w:r>
      <w:proofErr w:type="spellEnd"/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Издание «Студии», 1915.</w:t>
      </w:r>
    </w:p>
    <w:p w:rsidR="00D57375" w:rsidRDefault="00D5737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75" w:rsidRDefault="00D5737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Ремизов, А. Царь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Додон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рис Л.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Бакста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марка Ю. Анненкова. [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.]: Обезьянья Великая Вольная палата [Алконост], [Без обозначения типографии], 1921.</w:t>
      </w: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5F3" w:rsidRDefault="00815D3E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[Десять оригинальных литографий] </w:t>
      </w:r>
      <w:proofErr w:type="spellStart"/>
      <w:r w:rsidRPr="00815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Маковец</w:t>
      </w:r>
      <w:proofErr w:type="spellEnd"/>
      <w:r w:rsidRPr="00815D3E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Журнал искусств. № 1. М.: Млечный путь, 1922.</w:t>
      </w:r>
    </w:p>
    <w:p w:rsidR="00D57375" w:rsidRDefault="00D5737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75" w:rsidRDefault="00D5737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Эфрос, А. Эротические сонеты. М.: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Мосполиграф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, 1922.</w:t>
      </w:r>
    </w:p>
    <w:p w:rsidR="00EB00C3" w:rsidRDefault="00EB00C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0C3" w:rsidRDefault="00EB00C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[Редкость. Особый раскрашенный экземпляр]. Пушкин, А. Дубровский / обложка и иллюстрации Б. Кустодиева. Раскрашено А.К. Пожарским. М.; </w:t>
      </w:r>
      <w:proofErr w:type="spellStart"/>
      <w:r w:rsidRPr="00EB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EB00C3">
        <w:rPr>
          <w:rFonts w:ascii="Times New Roman" w:eastAsia="Times New Roman" w:hAnsi="Times New Roman" w:cs="Times New Roman"/>
          <w:sz w:val="24"/>
          <w:szCs w:val="24"/>
          <w:lang w:eastAsia="ru-RU"/>
        </w:rPr>
        <w:t>.: Государственное издательство, 1923.</w:t>
      </w:r>
    </w:p>
    <w:p w:rsidR="00557E8A" w:rsidRDefault="00557E8A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0C3" w:rsidRDefault="00557E8A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[Большая редкость. </w:t>
      </w:r>
      <w:proofErr w:type="spellStart"/>
      <w:r w:rsidRPr="00557E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Митурич</w:t>
      </w:r>
      <w:proofErr w:type="spellEnd"/>
      <w:r w:rsidRPr="0055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П.- художник. </w:t>
      </w:r>
      <w:proofErr w:type="spellStart"/>
      <w:r w:rsidRPr="00557E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</w:t>
      </w:r>
      <w:proofErr w:type="spellEnd"/>
      <w:r w:rsidRPr="0055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 ОБЭРИУ]. Введенский, А. Мяу / рис. П. </w:t>
      </w:r>
      <w:proofErr w:type="spellStart"/>
      <w:r w:rsidRPr="00557E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Митурич</w:t>
      </w:r>
      <w:proofErr w:type="spellEnd"/>
      <w:r w:rsidRPr="00557E8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М.; Л.: Государственное издательство, 1928.</w:t>
      </w:r>
    </w:p>
    <w:p w:rsidR="00EB00C3" w:rsidRDefault="00EB00C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0C3" w:rsidRDefault="00EB00C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[Редчайшая детская иллюстрированная книга]. Эмден, Э. День / рис. В. </w:t>
      </w:r>
      <w:proofErr w:type="spellStart"/>
      <w:r w:rsidRPr="00EB00C3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Ахметьева</w:t>
      </w:r>
      <w:proofErr w:type="spellEnd"/>
      <w:r w:rsidRPr="00EB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Молодая гвардия, 1931.</w:t>
      </w:r>
    </w:p>
    <w:p w:rsidR="00C7645D" w:rsidRDefault="00C7645D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5D" w:rsidRDefault="00C7645D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[Единственное прижизненное детское издание Иосифа Бродского]. Бродский, И. Баллада о маленьком буксире \ худ. </w:t>
      </w:r>
      <w:proofErr w:type="spellStart"/>
      <w:r w:rsidRPr="00C7645D">
        <w:rPr>
          <w:rFonts w:ascii="Times New Roman" w:eastAsia="Times New Roman" w:hAnsi="Times New Roman" w:cs="Times New Roman"/>
          <w:sz w:val="24"/>
          <w:szCs w:val="24"/>
          <w:lang w:eastAsia="ru-RU"/>
        </w:rPr>
        <w:t>З.Аршакуни</w:t>
      </w:r>
      <w:proofErr w:type="spellEnd"/>
      <w:r w:rsidRPr="00C7645D">
        <w:rPr>
          <w:rFonts w:ascii="Times New Roman" w:eastAsia="Times New Roman" w:hAnsi="Times New Roman" w:cs="Times New Roman"/>
          <w:sz w:val="24"/>
          <w:szCs w:val="24"/>
          <w:lang w:eastAsia="ru-RU"/>
        </w:rPr>
        <w:t>. Л.: Детская литература, Ленинградское отделение, 1991.</w:t>
      </w:r>
    </w:p>
    <w:p w:rsidR="00FF158F" w:rsidRDefault="00FF158F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8F" w:rsidRPr="00596AEA" w:rsidRDefault="00FF158F" w:rsidP="00FF15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разделе автографов в этот раз представлены: </w:t>
      </w:r>
    </w:p>
    <w:p w:rsidR="00FF158F" w:rsidRDefault="00FF158F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[Рукописный список</w:t>
      </w:r>
      <w:r w:rsidRPr="00FF158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коллекции рукописей Г.В. Юдина. Перевод запрещенного романа о переодетом в женское платье персонаже, кавалере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Д'Эон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-мадмуазель де Бомон, он же персонаж романа В. Пикуля «Пером и шпагой»]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Журдан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Гермафродит. 2-е изд. Париж, 1861. [1888].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Редка.</w:t>
      </w:r>
    </w:p>
    <w:p w:rsidR="00FF158F" w:rsidRDefault="00FF158F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8F" w:rsidRDefault="00FF158F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Константина Бальмонта собирателю частного «литературного музея» Федору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Фидлеру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Второй сборник поэта]. Бальмонт, К. Под северным небом. Элегии, стансы, сонеты. СПб.: Типография М. Стасюлевича, 1894.</w:t>
      </w:r>
    </w:p>
    <w:p w:rsidR="00FF158F" w:rsidRDefault="00FF158F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8F" w:rsidRDefault="00FF158F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Максима Горького основателю литературно-театрального музея А. Бахрушину]. Горький, М. Рассказы. Т. 1. 2-е изд. Товарищества «Знания». СПб.: Издание товарищества «Знание», 1901.</w:t>
      </w:r>
    </w:p>
    <w:p w:rsidR="00FF158F" w:rsidRDefault="00FF158F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8F" w:rsidRDefault="00FF158F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А. Серафимовича на титульном листе от книги] Серафимович, А. Очерки и рассказы. Книга I. СПб.: Издание Б.Н. Звонарева,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-Литография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Бусселя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, 1901.</w:t>
      </w:r>
    </w:p>
    <w:p w:rsidR="00FF158F" w:rsidRDefault="00FF158F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8F" w:rsidRDefault="00FF158F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автора].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Наживин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 сумасшедшем доме / рассказ И.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Наживин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Издание книгоиздательства «Посредник», Типография торгового дома А.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Печковский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, 1906.</w:t>
      </w:r>
    </w:p>
    <w:p w:rsidR="00FF158F" w:rsidRDefault="00FF158F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8F" w:rsidRDefault="00FF158F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поэта Саши Черного писателю Аркадию Аверченко] Групповая фотография. 1908 г.</w:t>
      </w:r>
      <w:r w:rsidRPr="00FF158F">
        <w:t xml:space="preserve"> </w:t>
      </w:r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12,5 х 17 см. Бумага, фотография, паспарту. На обороте паспарту автограф писателя Саши Черного: «На добрую память Аркадию Аверченко для воспоминаний Надюше мой поклон Саша Черный 29 ноября 1908 г.». Экспертное почерковедческое заключение А.Ю.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Бабосова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58F" w:rsidRDefault="00FF158F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8F" w:rsidRDefault="00255900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поэта издателя альманаха «Стрелец» А. </w:t>
      </w:r>
      <w:proofErr w:type="spellStart"/>
      <w:r w:rsidRPr="002559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Беленсона</w:t>
      </w:r>
      <w:proofErr w:type="spellEnd"/>
      <w:r w:rsidRPr="0025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Анненков, Ю.- художник книги] </w:t>
      </w:r>
      <w:proofErr w:type="spellStart"/>
      <w:r w:rsidRPr="002559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Беленсон</w:t>
      </w:r>
      <w:proofErr w:type="spellEnd"/>
      <w:r w:rsidRPr="0025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Искусственная жизнь / вступ. статья Н.Н. Евреинова; худ. Ю. Анненков, марка Д. </w:t>
      </w:r>
      <w:proofErr w:type="spellStart"/>
      <w:r w:rsidRPr="002559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Бурлюка</w:t>
      </w:r>
      <w:proofErr w:type="spellEnd"/>
      <w:r w:rsidRPr="002559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Пб.: Изд. «Стрелец», 1921.</w:t>
      </w:r>
    </w:p>
    <w:p w:rsidR="00255900" w:rsidRDefault="00255900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900" w:rsidRDefault="00954A2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[Автограф автора художнику Г.А. Ечеистову. Единственная поэтическая книга автора] </w:t>
      </w:r>
      <w:proofErr w:type="spellStart"/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Шихман</w:t>
      </w:r>
      <w:proofErr w:type="spellEnd"/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>, Б.С. Как четверо железнодорожных ребят создали пионерский отряд / обложка и рисунки худ. В.Г. Бехтеева. М.: Молодая гвардия, 1926.</w:t>
      </w:r>
    </w:p>
    <w:p w:rsidR="00954A29" w:rsidRDefault="00954A2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29" w:rsidRDefault="00954A2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0C3" w:rsidRDefault="00954A2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И. Эренбурга литературоведу И.Л. Альману] Эренбург, И. Верность. (Испания. Париж). Стихи. М.: ОГИЗ; Государственное Издательство Художественной Литературы, 1929.</w:t>
      </w:r>
    </w:p>
    <w:p w:rsidR="00954A29" w:rsidRDefault="00954A2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29" w:rsidRDefault="00954A2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Бориса Пастернака поэту Симону Чиковани] Пастернак, Б. Грузинские лирики. М.: Советский писатель, [1937].</w:t>
      </w:r>
    </w:p>
    <w:p w:rsidR="00954A29" w:rsidRDefault="00954A2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29" w:rsidRPr="00954A29" w:rsidRDefault="00954A29" w:rsidP="009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писателя-сатирика Виктора Ардова]. Ардова, В. Сахар </w:t>
      </w:r>
      <w:proofErr w:type="spellStart"/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Медович</w:t>
      </w:r>
      <w:proofErr w:type="spellEnd"/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Рассказы и фельетоны / </w:t>
      </w:r>
      <w:proofErr w:type="spellStart"/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>. Б. Ефимова. М.: Правда, 1956.</w:t>
      </w:r>
    </w:p>
    <w:p w:rsidR="00954A29" w:rsidRDefault="00954A29" w:rsidP="009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 «Библиотека Крокодила № 135.</w:t>
      </w:r>
    </w:p>
    <w:p w:rsidR="00954A29" w:rsidRDefault="00954A29" w:rsidP="009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29" w:rsidRDefault="00954A29" w:rsidP="009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Юрия </w:t>
      </w:r>
      <w:proofErr w:type="spellStart"/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Левитанского</w:t>
      </w:r>
      <w:proofErr w:type="spellEnd"/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proofErr w:type="spellStart"/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Левитанский</w:t>
      </w:r>
      <w:proofErr w:type="spellEnd"/>
      <w:r w:rsidRPr="00954A29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Сюжет с вариантами. Книга пародий в двух частях с предисловием и послесловием автора. М.: Советский писатель, 1978.</w:t>
      </w:r>
    </w:p>
    <w:p w:rsidR="00954A29" w:rsidRDefault="00954A29" w:rsidP="009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EA9" w:rsidRP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Интересная коллекция изданий по железнодорожному транспорту: </w:t>
      </w: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[Железная дорога]. Инструкция для чинов службы телеграфа. СПб.: Типография Штаба </w:t>
      </w:r>
      <w:proofErr w:type="spellStart"/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</w:t>
      </w:r>
      <w:proofErr w:type="spellEnd"/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Корп. Жандармов, 1905.</w:t>
      </w: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[Иркутское издание]. Серебренников, И. К вопросу о Ленской железной дороги (Отзыв о труде А.Е. </w:t>
      </w:r>
      <w:proofErr w:type="spellStart"/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Богдановского</w:t>
      </w:r>
      <w:proofErr w:type="spellEnd"/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«Ленская дорога и ее экономическое значение». Иркутск: Паровая типография И. Казанцева, 1912.</w:t>
      </w: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Марков, Н. Железнодорожные вывозные тарифы на лесные грузы и экспорт русского леса заграницу. СПб.: Русский Экспорт, 1913.</w:t>
      </w:r>
    </w:p>
    <w:p w:rsidR="009B2EA9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5F3" w:rsidRDefault="001215F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[Железные дороги, водные пути]. Оппенгейм, К. Россия в дорожном отношении. Опыт краткого историко-критического обозрения данных, относящихся до развития путей сообщения в России и </w:t>
      </w:r>
      <w:r w:rsidR="00142659"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</w:t>
      </w:r>
      <w:r w:rsidRPr="0012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других важнейших странах (с приведением многих сравнительных и статистических данных по путям сообщения). М.: РИО ВСНХ, 1920.</w:t>
      </w:r>
    </w:p>
    <w:p w:rsidR="009B2EA9" w:rsidRPr="00596AEA" w:rsidRDefault="009B2EA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8F" w:rsidRDefault="00EB00C3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C3">
        <w:rPr>
          <w:rFonts w:ascii="Times New Roman" w:eastAsia="Times New Roman" w:hAnsi="Times New Roman" w:cs="Times New Roman"/>
          <w:sz w:val="24"/>
          <w:szCs w:val="24"/>
          <w:lang w:eastAsia="ru-RU"/>
        </w:rPr>
        <w:t>[Ленинградские городские железные дороги. Трамвай]. 100 % выполнение правил трамвайного и уличного движения. Улучшим регулярность, скорость и безопасность движения. Л., 1931.</w:t>
      </w:r>
    </w:p>
    <w:p w:rsidR="00EB00C3" w:rsidRDefault="00EB00C3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0C3" w:rsidRDefault="00EB00C3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[Железная дорога]. </w:t>
      </w:r>
      <w:proofErr w:type="spellStart"/>
      <w:r w:rsidRPr="00EB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Варданянц</w:t>
      </w:r>
      <w:proofErr w:type="spellEnd"/>
      <w:r w:rsidRPr="00EB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Сейсмотектоника района </w:t>
      </w:r>
      <w:proofErr w:type="spellStart"/>
      <w:r w:rsidR="001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B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ранскавказской</w:t>
      </w:r>
      <w:proofErr w:type="spellEnd"/>
      <w:r w:rsidRPr="00EB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перевальной железной дороги. Л.: Издательство Академии наук СССР, 1934.</w:t>
      </w:r>
    </w:p>
    <w:p w:rsidR="00EB00C3" w:rsidRDefault="00EB00C3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0C3" w:rsidRDefault="00EB00C3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0C3" w:rsidRPr="00D57375" w:rsidRDefault="00D57375" w:rsidP="00E25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Коллекция библиофильских эротических иллюстрированных изданий:</w:t>
      </w:r>
    </w:p>
    <w:p w:rsidR="00EB00C3" w:rsidRDefault="00EB00C3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0C3" w:rsidRPr="00596AEA" w:rsidRDefault="00EB00C3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8F" w:rsidRPr="00596AEA" w:rsidRDefault="00D57375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[18+ Эротические иллюстрации. Альбом] Лувр. [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Le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Louvre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]. М</w:t>
      </w:r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Librairie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Crossmann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Knoebel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 1890-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2508F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Франции, в продажу не поступало. Тираж 350 экземпляров. Экземпляр № 103. Альбом в полной комплектности листов.</w:t>
      </w: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75" w:rsidRDefault="00D57375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75" w:rsidRPr="003F476D" w:rsidRDefault="00D57375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18+. Эротические иллюстрации]. [Лафонтен, Ж. Сказки \ иллюстрации художника Николя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Монси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 Fontaine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contes</w:t>
      </w:r>
      <w:proofErr w:type="spellEnd"/>
      <w:r w:rsidR="00142659" w:rsidRPr="003F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 Fontaine.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Contes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Illustrations de Nicolas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Monsiau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[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.]. 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F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 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F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F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1–2. 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</w:t>
      </w:r>
      <w:r w:rsidRPr="003F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3F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Librairie</w:t>
      </w:r>
      <w:proofErr w:type="spellEnd"/>
      <w:r w:rsidRPr="003F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 arts </w:t>
      </w:r>
      <w:proofErr w:type="spellStart"/>
      <w:r w:rsidRPr="003F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Decoratifs</w:t>
      </w:r>
      <w:proofErr w:type="spellEnd"/>
      <w:r w:rsidRPr="003F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[1947].</w:t>
      </w:r>
    </w:p>
    <w:p w:rsidR="00D57375" w:rsidRPr="003F476D" w:rsidRDefault="00D57375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7375" w:rsidRPr="003F476D" w:rsidRDefault="00D57375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7375" w:rsidRPr="00D57375" w:rsidRDefault="00D57375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эротические литографии. 1968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Эротическая сцена. 1968 г. 220 х 27, 5 см (лист).</w:t>
      </w:r>
    </w:p>
    <w:p w:rsidR="00D57375" w:rsidRDefault="00D57375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литография. В верхнем правом углу: 8.9.68.III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Эротическая сцена. 1968 г. 20 х 27, 5 см (лист).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Бумага, литография. В верхнем левом углу: 12.6.68. VI  </w:t>
      </w:r>
    </w:p>
    <w:p w:rsidR="00D57375" w:rsidRDefault="00D57375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75" w:rsidRDefault="00D57375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 + Эротические иллюстрации]. [30 эротический рисунков Марио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Таузин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1945]. 30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dwssins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erotiques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Tauzin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1945. [На фр. яз.] Париж: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Soprode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, 1971.</w:t>
      </w:r>
    </w:p>
    <w:p w:rsidR="00D57375" w:rsidRDefault="00D57375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75" w:rsidRDefault="00D57375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[18 + Эротические иллюстрации]. [Эротизм в жизни / изд. Жан</w:t>
      </w:r>
      <w:r w:rsidRP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</w:t>
      </w:r>
      <w:r w:rsidRP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</w:t>
      </w:r>
      <w:proofErr w:type="spellEnd"/>
      <w:r w:rsidRP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Erotissine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vue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presente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 Jean-Jacques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Pauvert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]. </w:t>
      </w:r>
      <w:r w:rsidRPr="003F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F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3F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3F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.] 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Париж, 1980.</w:t>
      </w:r>
    </w:p>
    <w:p w:rsidR="00D57375" w:rsidRDefault="00D57375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75" w:rsidRDefault="00D57375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[18+ Эротические иллюстрации]. [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Гарнон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 тридцать две романтические позиции / Жерар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Цванг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Garnon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Cent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trente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deux positions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amoureuses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preface Gerard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Zwang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[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.] </w:t>
      </w:r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Париж: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Imagrs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obliques</w:t>
      </w:r>
      <w:proofErr w:type="spellEnd"/>
      <w:r w:rsidRPr="00D57375">
        <w:rPr>
          <w:rFonts w:ascii="Times New Roman" w:eastAsia="Times New Roman" w:hAnsi="Times New Roman" w:cs="Times New Roman"/>
          <w:sz w:val="24"/>
          <w:szCs w:val="24"/>
          <w:lang w:eastAsia="ru-RU"/>
        </w:rPr>
        <w:t>, 1981.</w:t>
      </w:r>
    </w:p>
    <w:p w:rsidR="00D57375" w:rsidRDefault="00D57375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78" w:rsidRPr="00D76D21" w:rsidRDefault="00D57375" w:rsidP="00D57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Уникальная подборка изданий русского авангарда, супрематизма, книг с конструктивистскими обложками, издания русского футуризма</w:t>
      </w:r>
      <w:r w:rsidR="00D76D21" w:rsidRPr="00D7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76D21" w:rsidRDefault="00D76D21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D21" w:rsidRDefault="00D76D21" w:rsidP="00D76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DD" w:rsidRPr="000A64DD" w:rsidRDefault="00BA33B6" w:rsidP="00BA33B6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A64DD">
        <w:rPr>
          <w:b w:val="0"/>
          <w:bCs w:val="0"/>
          <w:sz w:val="24"/>
          <w:szCs w:val="24"/>
        </w:rPr>
        <w:t>Шесть литографий Гончаровой к стихам Чурилина. [М.], литография Товарищества Кушнерева и К°, 1912 [Одна из первых авангардных работ Натальи Гончаровой в технике литографии]. Гончарова Наталья Сергеевна (1881–1962)</w:t>
      </w:r>
      <w:r w:rsidRPr="000A64DD">
        <w:rPr>
          <w:b w:val="0"/>
          <w:bCs w:val="0"/>
          <w:sz w:val="24"/>
          <w:szCs w:val="24"/>
        </w:rPr>
        <w:br/>
        <w:t>7 листов литографий, нумерованных от 1 до 6а, датированных и подписанных художницей 1912 годом, и титульный лист-обложка.</w:t>
      </w:r>
    </w:p>
    <w:p w:rsidR="00BA33B6" w:rsidRPr="000A64DD" w:rsidRDefault="00BA33B6" w:rsidP="00BA33B6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A64DD">
        <w:rPr>
          <w:b w:val="0"/>
          <w:bCs w:val="0"/>
          <w:sz w:val="24"/>
          <w:szCs w:val="24"/>
        </w:rPr>
        <w:t>Тираж данного издания составлял не более 300 экз., из которых, 240 экз. в 1915 году были подрезаны и вставлены в вышедшую книгу стихов Тихона Чурилина. Гончарову привлекло творчество Тихона Чурилина. Сама книга «Весна после смерти» была опубликована только в 1915 г., но еще до ее появления художница издала небольшим тиражом отдельную папку с литографиями, вдохновленная образами поэта. Гончарова сумела расслышать трагические ноты поэзии Чурилина. Особенно нужно выделить «Послушницу», по драматизму работа не имеет себе равных в творчестве Гончаровой.</w:t>
      </w:r>
      <w:r w:rsidR="000A64DD" w:rsidRPr="000A64DD">
        <w:rPr>
          <w:b w:val="0"/>
          <w:bCs w:val="0"/>
          <w:sz w:val="24"/>
          <w:szCs w:val="24"/>
        </w:rPr>
        <w:t xml:space="preserve"> </w:t>
      </w:r>
      <w:r w:rsidRPr="000A64DD">
        <w:rPr>
          <w:b w:val="0"/>
          <w:bCs w:val="0"/>
          <w:sz w:val="24"/>
          <w:szCs w:val="24"/>
        </w:rPr>
        <w:t xml:space="preserve">Поляков В. Книги русского </w:t>
      </w:r>
      <w:proofErr w:type="spellStart"/>
      <w:r w:rsidRPr="000A64DD">
        <w:rPr>
          <w:b w:val="0"/>
          <w:bCs w:val="0"/>
          <w:sz w:val="24"/>
          <w:szCs w:val="24"/>
        </w:rPr>
        <w:t>кубофутуризма</w:t>
      </w:r>
      <w:proofErr w:type="spellEnd"/>
      <w:r w:rsidRPr="000A64DD">
        <w:rPr>
          <w:b w:val="0"/>
          <w:bCs w:val="0"/>
          <w:sz w:val="24"/>
          <w:szCs w:val="24"/>
        </w:rPr>
        <w:t xml:space="preserve"> №10, с. 388.</w:t>
      </w:r>
    </w:p>
    <w:p w:rsidR="00BA33B6" w:rsidRDefault="00BA33B6" w:rsidP="00D76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4A" w:rsidRDefault="0031064A" w:rsidP="00D76D21">
      <w:pPr>
        <w:spacing w:after="0" w:line="240" w:lineRule="auto"/>
      </w:pP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[Первая публикация пьесы]. Хлебников, В. Ошибка смерти. М.: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Лиринь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, 1917.</w:t>
      </w:r>
      <w:r w:rsidRPr="0031064A">
        <w:t xml:space="preserve"> </w:t>
      </w:r>
    </w:p>
    <w:p w:rsidR="000A64DD" w:rsidRDefault="0031064A" w:rsidP="00D76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«Ошибка Смерти» —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антисимволистская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вещь, в ней пародируются драмы Блока «Балаганчик» и «Незнакомка», и трагедия Ф. Сологуба «Победа смерти» (1907).</w:t>
      </w:r>
    </w:p>
    <w:p w:rsidR="00D76D21" w:rsidRDefault="00D76D21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[Третий и последний сборник поэта. Редка]. Бобров, С. Лира лир. Третья книга стихов. М.: Центрифуга, 1917.</w:t>
      </w: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[Конструктивистская обложка. Русский авангард] [Особый экземпляр с 16 линогравюрами на обоях] [Жарова, Л.] Л.Ж. Сортиры.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Б.и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., 1919.</w:t>
      </w:r>
      <w:r w:rsidRPr="0031064A">
        <w:t xml:space="preserve"> </w:t>
      </w: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Редчайшее издание, выполненное на обоях. Линогравюры исполнены на разной бумаге, в том числе и газетной.</w:t>
      </w: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[Казанский авангард. Машинопись на гектографе]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Сотонин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Творчество А.Г.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Платуновой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Казань: Издание Казанского Художественного института, 1922.</w:t>
      </w: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[Конашевич, В. - художник. Редкость] Маршак, С. Дом, который построил Джек. Английские детские песенки / пересказал С. Маршак, рис. В. Конашевич. Пб.; М.: Всемирная литература Государственное издательство, 1923 (1924 на обложке).</w:t>
      </w: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[Редкость. Русский и европейский авангард] Пуни, И. Современная живопись. Берлин: Издательство Л.Д. Френкель, 1923.</w:t>
      </w: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[Супрематический конструктивизм обложка. Автограф редактора Е. Кузнецова]. Арена. Театральный альманах: М. Кузмина, Н.Н. Евреинова, В.М. Бехтерева, В.А.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Теляковского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Кузнецова, С. Радлова, Ю. Анненкова / под редакцией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Кузнецова, обложка работы В.М. Ходасевич. Пб.: Время, 1924.</w:t>
      </w: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[Конструктивистская обложка Павла Любарского. Первый сборник стихов]. Чернов, Л. Профсоюз сумасшедших. Лирика. Владивосток: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Примкомпомгол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, 1924.</w:t>
      </w: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[Конструктивистская обложка, фотомонтажи] Масленников, Н. Изо-работа в избе-читальне. М.: Издательство «Долой неграмотность», 1925.</w:t>
      </w:r>
    </w:p>
    <w:p w:rsidR="00C40961" w:rsidRDefault="00C40961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61" w:rsidRDefault="00C40961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[Авангард. Стеклографированное издание]. Турнир поэтов [на 1930] / Н. Асеев, В.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Инбер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Катаев, С. Кирсанов, В. Маяковский, Б. Пастернак, Н.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Саконская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Сельвинский, Т. Толстая, С. Третьяков, И. Терентьев, В. Хлебников и др. М.: Издание «Группы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Лефовцев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1930.</w:t>
      </w: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[Конструктивизм]. Товарная продукция зерновых колхозов. Открытка-плакат. Л.: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Изогиз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, 1930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4A" w:rsidRPr="00596AEA" w:rsidRDefault="0031064A" w:rsidP="00310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[Конструктивизм]. Выплавка и прокат стали. Открытка-плакат. Л.: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Изогиз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, 1930.</w:t>
      </w: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4A" w:rsidRPr="0031064A" w:rsidRDefault="0031064A" w:rsidP="00310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[Конструктивизм.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Телингатер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- художник книги]. Октябрь. Борьба за пролетарские классовые позиции на фронте пространственных искусств / художн6ик С.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Телингатер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Гутнова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Спирова. М.: ИЗОГИЗ, 1931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лучших работ Соломона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Телингатера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Яркий пример конструктивизма в книге, работа со шрифтами.</w:t>
      </w:r>
    </w:p>
    <w:p w:rsidR="0031064A" w:rsidRDefault="0031064A" w:rsidP="00310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Сборник-манифест Объединения новых видов художественного труда "Октябрь" (основано в 1928 г., среди членов А.А. и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В.А.Веснины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А.М.Ган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М.Я.Гинзбург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А.А.Дейнека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Г.Г.Клуцис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А.И.Курелла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И.Л.Маца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А.И.Михайлов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Д.С.Моор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П.М.Новицкий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В.С.Тоот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кинорежиссер Сергея Эйзенштейн, художники-монументалисты Диего Риверы и Бела </w:t>
      </w:r>
      <w:proofErr w:type="spellStart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>Уитца</w:t>
      </w:r>
      <w:proofErr w:type="spellEnd"/>
      <w:r w:rsidRPr="003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31064A" w:rsidRDefault="0031064A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34" w:rsidRPr="00590234" w:rsidRDefault="00590234" w:rsidP="0059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[Конструктивизм. Антифашизм]. Плакат. [10 лет борьбы против белого террора, фашизма и войны. Всемирный конгресс Международной Красной Помощи в Москве, ноябрь 1932 года. С Красной Помощью для пострадавших в антифашистской борьбе за свободу].</w:t>
      </w:r>
      <w:r w:rsidRPr="00590234">
        <w:t xml:space="preserve"> </w:t>
      </w:r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t>[На нем. яз.] Берлин, 1932.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Редкий антифашистский плакат с изображением СССР. Уничтожался во время фашистского режима в Германии.</w:t>
      </w:r>
    </w:p>
    <w:p w:rsidR="00590234" w:rsidRPr="00590234" w:rsidRDefault="00590234" w:rsidP="0059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34" w:rsidRDefault="00590234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[Конструктивизм. Фотомонтаж]. Плакат. [Рабочие и трудящиеся выбирают KPD (Коммунистическую партию Германии). Список 3. Дети рабочих! Вступайте в юные пионеры!]</w:t>
      </w:r>
      <w:r w:rsidRPr="00590234">
        <w:t xml:space="preserve"> </w:t>
      </w:r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[На нем. яз.] Берлин; Дюссельдорф: </w:t>
      </w:r>
      <w:proofErr w:type="spellStart"/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t>Westdeutsche</w:t>
      </w:r>
      <w:proofErr w:type="spellEnd"/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t>Buchdruckwerkstätten</w:t>
      </w:r>
      <w:proofErr w:type="spellEnd"/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t>, A.G., [1932].</w:t>
      </w:r>
    </w:p>
    <w:p w:rsidR="00590234" w:rsidRDefault="00590234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4A" w:rsidRDefault="00590234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[Конструктивизм. Агитационные ткани. Автолитография на шелке] Плакат. Да здравствует Великое и непобедимое знамя Маркса-Энгельса-Ленина / авто-лит. худ. Гр. Мирзоева. 3-е изд. [Тбилиси]: Изд. Худ.-производств. Комбината Союза Советских </w:t>
      </w:r>
      <w:proofErr w:type="spellStart"/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Грузии, 1936.</w:t>
      </w:r>
      <w:r w:rsidRPr="00590234">
        <w:t xml:space="preserve"> </w:t>
      </w:r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Шелк, автолитография.</w:t>
      </w:r>
      <w:r w:rsidRPr="00590234">
        <w:t xml:space="preserve"> </w:t>
      </w:r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Агитационные ткани 1917-х – 1930-х годов – </w:t>
      </w:r>
      <w:r w:rsidRPr="005902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редкие образцы советского текстильного производства, которые производили предприятия Москвы, Ленинграда, Иваново, Серпухова, Шлиссельбурга наряду с традиционными цветочными мотивами. В производстве ситцев и сатинов с агитационными орнаментами, тканей с геометрическими узорами принимали участие такие известные художники как В. Степанова, Л. Попова, А. Родченко. Были популярны ткани с рисунками, изображающими первые советские эмблемы – пятиконечные звёзды, серп и молот (так называемый малый герб РСФСР), а также ткань с тематическими узорами - «индустриализация», «электрификация», «коллективизация» и др. Рисовальщиками активно используются лозунги «Пролетарии всех стран, соединяйтесь!», «Крепи оборону СССР», «Вся власть советам!».</w:t>
      </w:r>
    </w:p>
    <w:p w:rsidR="00590234" w:rsidRDefault="00590234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34" w:rsidRDefault="00590234" w:rsidP="00D5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4CE" w:rsidRDefault="00AD29EE" w:rsidP="00B1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Одним из разделов нашего аукциона являются книги по </w:t>
      </w:r>
      <w:proofErr w:type="spellStart"/>
      <w:r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иудаике</w:t>
      </w:r>
      <w:proofErr w:type="spellEnd"/>
      <w:r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044CE" w:rsidRDefault="001044CE" w:rsidP="00B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EE" w:rsidRDefault="001044CE" w:rsidP="00B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[Евреи в армии]. Рабинович, Г. Статистические этюды. Отношения призывного возраста ко всему мужскому населению в Европейской России, особенно у евреев. С девятью </w:t>
      </w:r>
      <w:proofErr w:type="spellStart"/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хромолитографированными</w:t>
      </w:r>
      <w:proofErr w:type="spellEnd"/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диаграммами / сост. Г. Рабинович. СПб.: Издание автора, Типография и Литография Л. Бермана и Г. Рабиновича, 1886.</w:t>
      </w:r>
    </w:p>
    <w:p w:rsidR="001044CE" w:rsidRPr="00596AEA" w:rsidRDefault="001044CE" w:rsidP="00B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EE" w:rsidRPr="00596AEA" w:rsidRDefault="001044C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[Статья А. Ивановского «Евреи»]. Русский антропологический журнал №2 1900 г. / под ред. А. Ивановского. М.: </w:t>
      </w:r>
      <w:proofErr w:type="spellStart"/>
      <w:proofErr w:type="gramStart"/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-литография</w:t>
      </w:r>
      <w:proofErr w:type="gramEnd"/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Васильева и К°, 1900.</w:t>
      </w:r>
    </w:p>
    <w:p w:rsidR="00AD29EE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4CE" w:rsidRDefault="001044C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А. Элькинда «Евреи»]. Русский антропологический журнал №3 1902 г. / под ред. А. Ивановского. М.: </w:t>
      </w:r>
      <w:proofErr w:type="spellStart"/>
      <w:proofErr w:type="gramStart"/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-литография</w:t>
      </w:r>
      <w:proofErr w:type="gramEnd"/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Васильева и К°, 1902.</w:t>
      </w:r>
    </w:p>
    <w:p w:rsidR="001044CE" w:rsidRDefault="001044C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4CE" w:rsidRDefault="001044C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Моргулис</w:t>
      </w:r>
      <w:proofErr w:type="spellEnd"/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Вопрос именуемый еврейским. СПб.: Типография товарищества «Общественная Польза», 1906.</w:t>
      </w:r>
    </w:p>
    <w:p w:rsidR="001044CE" w:rsidRDefault="001044C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4CE" w:rsidRDefault="001044C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Еврейские погромы]. Киевский и одесский погромы в отчетах сенаторов </w:t>
      </w:r>
      <w:proofErr w:type="spellStart"/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Турау</w:t>
      </w:r>
      <w:proofErr w:type="spellEnd"/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Кузминского</w:t>
      </w:r>
      <w:proofErr w:type="spellEnd"/>
      <w:r w:rsidRPr="0010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 предисл. И. Непомнящего. СПб.: Книгоиздательство «Летописец», [1907].</w:t>
      </w:r>
    </w:p>
    <w:p w:rsidR="001044CE" w:rsidRDefault="001044C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4CE" w:rsidRDefault="00FF158F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Борохов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Классовые интересы и национальный вопрос. [На идиш]. Киев: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Электропечатня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Шенфельда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, 1917.</w:t>
      </w:r>
    </w:p>
    <w:p w:rsidR="00FF158F" w:rsidRDefault="00FF158F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8F" w:rsidRDefault="00FF158F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Борохов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Наша платформа / пер. Ш.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Полотник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. [На идиш]. Одесса, 1918.</w:t>
      </w:r>
    </w:p>
    <w:p w:rsidR="00FF158F" w:rsidRDefault="00FF158F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8F" w:rsidRDefault="00FF158F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Преследование евреев в Европе]. Лозинский. С. Социальные корни Антисемитизма в средние и в новое время. М.: Атеист, 1929.</w:t>
      </w:r>
    </w:p>
    <w:p w:rsidR="00FF158F" w:rsidRDefault="00FF158F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8F" w:rsidRDefault="00FF158F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[Издание времен Великой Отечественной войны] Струве, В.В. Фашистский антисемитизм – пережиток каннибализма. М.; Л.: Издательство Академии Наук СССР, 1941.</w:t>
      </w:r>
    </w:p>
    <w:p w:rsidR="00F54657" w:rsidRDefault="00F54657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657" w:rsidRDefault="00F54657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r w:rsidRPr="00F5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Эль Лисицкого]. [Гейне, Г. </w:t>
      </w:r>
      <w:proofErr w:type="spellStart"/>
      <w:r w:rsidRPr="00F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Бахарахский</w:t>
      </w:r>
      <w:proofErr w:type="spellEnd"/>
      <w:r w:rsidRPr="00F5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раввин. Роман / иллюстрации Эл Лисицкого (фрагменты с цветных литографий к «Козочке». </w:t>
      </w:r>
      <w:r w:rsidRPr="00F546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F546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</w:t>
      </w:r>
      <w:proofErr w:type="spellEnd"/>
      <w:r w:rsidRPr="00F546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Гадья</w:t>
      </w:r>
      <w:r w:rsidRPr="00F546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)]. </w:t>
      </w:r>
      <w:bookmarkStart w:id="0" w:name="_GoBack"/>
      <w:bookmarkEnd w:id="0"/>
      <w:r w:rsidRPr="00F5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[На нем. яз.]. Берлин: </w:t>
      </w:r>
      <w:proofErr w:type="spellStart"/>
      <w:r w:rsidRPr="00F54657">
        <w:rPr>
          <w:rFonts w:ascii="Times New Roman" w:eastAsia="Times New Roman" w:hAnsi="Times New Roman" w:cs="Times New Roman"/>
          <w:sz w:val="24"/>
          <w:szCs w:val="24"/>
          <w:lang w:eastAsia="ru-RU"/>
        </w:rPr>
        <w:t>Buchverlag</w:t>
      </w:r>
      <w:proofErr w:type="spellEnd"/>
      <w:r w:rsidRPr="00F5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4657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F5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4657">
        <w:rPr>
          <w:rFonts w:ascii="Times New Roman" w:eastAsia="Times New Roman" w:hAnsi="Times New Roman" w:cs="Times New Roman"/>
          <w:sz w:val="24"/>
          <w:szCs w:val="24"/>
          <w:lang w:eastAsia="ru-RU"/>
        </w:rPr>
        <w:t>morgen</w:t>
      </w:r>
      <w:proofErr w:type="spellEnd"/>
      <w:r w:rsidRPr="00F54657">
        <w:rPr>
          <w:rFonts w:ascii="Times New Roman" w:eastAsia="Times New Roman" w:hAnsi="Times New Roman" w:cs="Times New Roman"/>
          <w:sz w:val="24"/>
          <w:szCs w:val="24"/>
          <w:lang w:eastAsia="ru-RU"/>
        </w:rPr>
        <w:t>, 1978.</w:t>
      </w:r>
    </w:p>
    <w:p w:rsidR="00FF158F" w:rsidRDefault="00FF158F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8F" w:rsidRDefault="00FF158F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 начинается. Еврейская тема в авторской песне / сост. Т. Гальперин. СПб., 2000.</w:t>
      </w:r>
      <w:r w:rsidRPr="00FF158F">
        <w:t xml:space="preserve"> </w:t>
      </w:r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сборник вошли песни на стихи: А. Галича, В. Высоцкого, А. Розенбаума, Ю. Кима, А. Дольского, А.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Городницкого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Абельская</w:t>
      </w:r>
      <w:proofErr w:type="spellEnd"/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Гальперина.</w:t>
      </w:r>
    </w:p>
    <w:p w:rsidR="00FF158F" w:rsidRDefault="00FF158F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8F" w:rsidRDefault="00FF158F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Еврейские политические партии в Российской Империи и Советском Союзе. Каталог выставки. М., 2003.</w:t>
      </w:r>
    </w:p>
    <w:p w:rsidR="00FF158F" w:rsidRPr="00596AEA" w:rsidRDefault="00FF158F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60B" w:rsidRPr="00596AEA" w:rsidRDefault="00381CB1" w:rsidP="00961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 же представлен р</w:t>
      </w:r>
      <w:r w:rsidR="0095560B"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</w:t>
      </w:r>
      <w:r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бумага: </w:t>
      </w:r>
      <w:r w:rsidR="00FA3CE6" w:rsidRPr="00DD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фотографии, летучие издания, открытки, документы, экслибрисы, памятки ЛОБ, </w:t>
      </w:r>
      <w:r w:rsidR="00DD378A" w:rsidRPr="00DD37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 книг.</w:t>
      </w:r>
    </w:p>
    <w:p w:rsidR="00B400B1" w:rsidRPr="00596AEA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 редких и хороших книг из старых библиофильских собраний!</w:t>
      </w:r>
    </w:p>
    <w:p w:rsidR="006216BC" w:rsidRPr="00596AEA" w:rsidRDefault="006216BC" w:rsidP="0062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="004128D8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216BC" w:rsidRPr="00596AEA" w:rsidRDefault="006216BC" w:rsidP="006216BC">
      <w:pPr>
        <w:rPr>
          <w:rFonts w:ascii="Times New Roman" w:hAnsi="Times New Roman" w:cs="Times New Roman"/>
          <w:sz w:val="24"/>
          <w:szCs w:val="24"/>
        </w:rPr>
      </w:pPr>
    </w:p>
    <w:p w:rsidR="008755C9" w:rsidRPr="00596AEA" w:rsidRDefault="008755C9">
      <w:pPr>
        <w:rPr>
          <w:rFonts w:ascii="Times New Roman" w:hAnsi="Times New Roman" w:cs="Times New Roman"/>
          <w:sz w:val="24"/>
          <w:szCs w:val="24"/>
        </w:rPr>
      </w:pPr>
    </w:p>
    <w:sectPr w:rsidR="008755C9" w:rsidRPr="00596AEA" w:rsidSect="002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54ED9"/>
    <w:multiLevelType w:val="hybridMultilevel"/>
    <w:tmpl w:val="8B3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5C9"/>
    <w:rsid w:val="00002136"/>
    <w:rsid w:val="00041396"/>
    <w:rsid w:val="00066C73"/>
    <w:rsid w:val="00072F94"/>
    <w:rsid w:val="000875FF"/>
    <w:rsid w:val="00090227"/>
    <w:rsid w:val="00090706"/>
    <w:rsid w:val="000A64DD"/>
    <w:rsid w:val="000C12B4"/>
    <w:rsid w:val="000C4E9B"/>
    <w:rsid w:val="000C781B"/>
    <w:rsid w:val="000D16A0"/>
    <w:rsid w:val="000D32BD"/>
    <w:rsid w:val="001024BF"/>
    <w:rsid w:val="001044CE"/>
    <w:rsid w:val="001215F3"/>
    <w:rsid w:val="00126D26"/>
    <w:rsid w:val="00142210"/>
    <w:rsid w:val="00142659"/>
    <w:rsid w:val="001435F0"/>
    <w:rsid w:val="00156131"/>
    <w:rsid w:val="00166B64"/>
    <w:rsid w:val="00172CEF"/>
    <w:rsid w:val="00181B3D"/>
    <w:rsid w:val="0019625F"/>
    <w:rsid w:val="001A6070"/>
    <w:rsid w:val="001D4D50"/>
    <w:rsid w:val="001E3AC9"/>
    <w:rsid w:val="001E4153"/>
    <w:rsid w:val="00203821"/>
    <w:rsid w:val="00203AE3"/>
    <w:rsid w:val="0024601C"/>
    <w:rsid w:val="0025358E"/>
    <w:rsid w:val="00255900"/>
    <w:rsid w:val="00273AF1"/>
    <w:rsid w:val="0029086F"/>
    <w:rsid w:val="002B1D8B"/>
    <w:rsid w:val="002C14FC"/>
    <w:rsid w:val="002C3022"/>
    <w:rsid w:val="002D1FC4"/>
    <w:rsid w:val="002D4565"/>
    <w:rsid w:val="002D5F08"/>
    <w:rsid w:val="002E62AB"/>
    <w:rsid w:val="002F1109"/>
    <w:rsid w:val="002F4D96"/>
    <w:rsid w:val="0031064A"/>
    <w:rsid w:val="00324433"/>
    <w:rsid w:val="003271C5"/>
    <w:rsid w:val="00381CB1"/>
    <w:rsid w:val="003A6D79"/>
    <w:rsid w:val="003B0A45"/>
    <w:rsid w:val="003C0EBD"/>
    <w:rsid w:val="003F476D"/>
    <w:rsid w:val="004128D8"/>
    <w:rsid w:val="004336A0"/>
    <w:rsid w:val="004450CA"/>
    <w:rsid w:val="004649E4"/>
    <w:rsid w:val="00465EC5"/>
    <w:rsid w:val="0047561F"/>
    <w:rsid w:val="004762DB"/>
    <w:rsid w:val="00481FFD"/>
    <w:rsid w:val="0049750B"/>
    <w:rsid w:val="004A4689"/>
    <w:rsid w:val="004B3024"/>
    <w:rsid w:val="004D5905"/>
    <w:rsid w:val="004E1792"/>
    <w:rsid w:val="004F3741"/>
    <w:rsid w:val="005025EE"/>
    <w:rsid w:val="005075E2"/>
    <w:rsid w:val="00516335"/>
    <w:rsid w:val="005359B9"/>
    <w:rsid w:val="0055070A"/>
    <w:rsid w:val="0055129A"/>
    <w:rsid w:val="00557E8A"/>
    <w:rsid w:val="00567237"/>
    <w:rsid w:val="005725E8"/>
    <w:rsid w:val="00590234"/>
    <w:rsid w:val="00596AEA"/>
    <w:rsid w:val="005A4B2B"/>
    <w:rsid w:val="00605029"/>
    <w:rsid w:val="006216BC"/>
    <w:rsid w:val="0062196C"/>
    <w:rsid w:val="00633423"/>
    <w:rsid w:val="006362B5"/>
    <w:rsid w:val="00651C42"/>
    <w:rsid w:val="0068719F"/>
    <w:rsid w:val="00696EA6"/>
    <w:rsid w:val="00697E65"/>
    <w:rsid w:val="006A2F26"/>
    <w:rsid w:val="006A64DB"/>
    <w:rsid w:val="006B08A2"/>
    <w:rsid w:val="006F4D2B"/>
    <w:rsid w:val="00710CB7"/>
    <w:rsid w:val="00715452"/>
    <w:rsid w:val="00716650"/>
    <w:rsid w:val="0076734A"/>
    <w:rsid w:val="007840FC"/>
    <w:rsid w:val="007937BA"/>
    <w:rsid w:val="007C67B3"/>
    <w:rsid w:val="007E3158"/>
    <w:rsid w:val="007E7F17"/>
    <w:rsid w:val="00815D3E"/>
    <w:rsid w:val="008506F5"/>
    <w:rsid w:val="008522AA"/>
    <w:rsid w:val="0085380B"/>
    <w:rsid w:val="0086300F"/>
    <w:rsid w:val="008755C9"/>
    <w:rsid w:val="008835FF"/>
    <w:rsid w:val="008A4A84"/>
    <w:rsid w:val="008E00D0"/>
    <w:rsid w:val="008E3A5B"/>
    <w:rsid w:val="008E6CA3"/>
    <w:rsid w:val="00921F76"/>
    <w:rsid w:val="00936BE1"/>
    <w:rsid w:val="009510E0"/>
    <w:rsid w:val="00954A29"/>
    <w:rsid w:val="00954A52"/>
    <w:rsid w:val="0095560B"/>
    <w:rsid w:val="00961668"/>
    <w:rsid w:val="00965FE1"/>
    <w:rsid w:val="00981165"/>
    <w:rsid w:val="00990152"/>
    <w:rsid w:val="009B2EA9"/>
    <w:rsid w:val="009B5945"/>
    <w:rsid w:val="009B6BD8"/>
    <w:rsid w:val="009B7196"/>
    <w:rsid w:val="009C2263"/>
    <w:rsid w:val="009C30C8"/>
    <w:rsid w:val="009D319B"/>
    <w:rsid w:val="009D5163"/>
    <w:rsid w:val="009F3C06"/>
    <w:rsid w:val="00A14A58"/>
    <w:rsid w:val="00A17924"/>
    <w:rsid w:val="00A23C31"/>
    <w:rsid w:val="00A44A75"/>
    <w:rsid w:val="00A646DC"/>
    <w:rsid w:val="00A66620"/>
    <w:rsid w:val="00AA122C"/>
    <w:rsid w:val="00AB7E36"/>
    <w:rsid w:val="00AD29EE"/>
    <w:rsid w:val="00AF6F67"/>
    <w:rsid w:val="00B12577"/>
    <w:rsid w:val="00B14C44"/>
    <w:rsid w:val="00B24158"/>
    <w:rsid w:val="00B306FD"/>
    <w:rsid w:val="00B366D1"/>
    <w:rsid w:val="00B400B1"/>
    <w:rsid w:val="00B61D2F"/>
    <w:rsid w:val="00B6748A"/>
    <w:rsid w:val="00B70254"/>
    <w:rsid w:val="00B96598"/>
    <w:rsid w:val="00BA33B6"/>
    <w:rsid w:val="00BB64B2"/>
    <w:rsid w:val="00BC5B3B"/>
    <w:rsid w:val="00BD22A8"/>
    <w:rsid w:val="00BD75B0"/>
    <w:rsid w:val="00BE4686"/>
    <w:rsid w:val="00C40961"/>
    <w:rsid w:val="00C43189"/>
    <w:rsid w:val="00C66C1A"/>
    <w:rsid w:val="00C75B1A"/>
    <w:rsid w:val="00C7645D"/>
    <w:rsid w:val="00C94497"/>
    <w:rsid w:val="00C97E0B"/>
    <w:rsid w:val="00CA0FE8"/>
    <w:rsid w:val="00CA4523"/>
    <w:rsid w:val="00CC299F"/>
    <w:rsid w:val="00CD021B"/>
    <w:rsid w:val="00CE63E7"/>
    <w:rsid w:val="00CF0064"/>
    <w:rsid w:val="00CF2654"/>
    <w:rsid w:val="00D13359"/>
    <w:rsid w:val="00D17601"/>
    <w:rsid w:val="00D30C9E"/>
    <w:rsid w:val="00D4653B"/>
    <w:rsid w:val="00D57375"/>
    <w:rsid w:val="00D61AC1"/>
    <w:rsid w:val="00D62EFD"/>
    <w:rsid w:val="00D656E2"/>
    <w:rsid w:val="00D76D21"/>
    <w:rsid w:val="00D82FB7"/>
    <w:rsid w:val="00D87DE6"/>
    <w:rsid w:val="00D93B1E"/>
    <w:rsid w:val="00D95844"/>
    <w:rsid w:val="00DB2127"/>
    <w:rsid w:val="00DB7648"/>
    <w:rsid w:val="00DC3A43"/>
    <w:rsid w:val="00DD378A"/>
    <w:rsid w:val="00DF6F9F"/>
    <w:rsid w:val="00E0025C"/>
    <w:rsid w:val="00E009BE"/>
    <w:rsid w:val="00E015D4"/>
    <w:rsid w:val="00E16888"/>
    <w:rsid w:val="00E21BFC"/>
    <w:rsid w:val="00E2508F"/>
    <w:rsid w:val="00E34B89"/>
    <w:rsid w:val="00E36D6B"/>
    <w:rsid w:val="00E41520"/>
    <w:rsid w:val="00E437DD"/>
    <w:rsid w:val="00E50FF4"/>
    <w:rsid w:val="00E53332"/>
    <w:rsid w:val="00E70953"/>
    <w:rsid w:val="00E752E4"/>
    <w:rsid w:val="00E84C8D"/>
    <w:rsid w:val="00E90A65"/>
    <w:rsid w:val="00EA0147"/>
    <w:rsid w:val="00EB00C3"/>
    <w:rsid w:val="00EB3857"/>
    <w:rsid w:val="00EE7BAD"/>
    <w:rsid w:val="00F05A0D"/>
    <w:rsid w:val="00F14D60"/>
    <w:rsid w:val="00F3572B"/>
    <w:rsid w:val="00F41B3A"/>
    <w:rsid w:val="00F468DE"/>
    <w:rsid w:val="00F51E78"/>
    <w:rsid w:val="00F52095"/>
    <w:rsid w:val="00F54657"/>
    <w:rsid w:val="00F628FB"/>
    <w:rsid w:val="00F62A2C"/>
    <w:rsid w:val="00F71FD0"/>
    <w:rsid w:val="00FA3CE6"/>
    <w:rsid w:val="00FD3FF2"/>
    <w:rsid w:val="00FF158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632E"/>
  <w15:docId w15:val="{79360545-BB62-47EA-8A0E-8C4C5A56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6BC"/>
  </w:style>
  <w:style w:type="paragraph" w:styleId="1">
    <w:name w:val="heading 1"/>
    <w:basedOn w:val="a"/>
    <w:next w:val="a"/>
    <w:link w:val="10"/>
    <w:uiPriority w:val="9"/>
    <w:qFormat/>
    <w:rsid w:val="0031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6BC"/>
    <w:rPr>
      <w:b/>
      <w:bCs/>
    </w:rPr>
  </w:style>
  <w:style w:type="paragraph" w:styleId="a4">
    <w:name w:val="List Paragraph"/>
    <w:basedOn w:val="a"/>
    <w:uiPriority w:val="34"/>
    <w:qFormat/>
    <w:rsid w:val="00696E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5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5128</TotalTime>
  <Pages>8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Пользователь</cp:lastModifiedBy>
  <cp:revision>102</cp:revision>
  <dcterms:created xsi:type="dcterms:W3CDTF">2019-01-18T07:39:00Z</dcterms:created>
  <dcterms:modified xsi:type="dcterms:W3CDTF">2020-06-03T17:14:00Z</dcterms:modified>
</cp:coreProperties>
</file>